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3F181" w14:textId="77777777" w:rsidR="00111BD9" w:rsidRDefault="00111BD9" w:rsidP="00111BD9"/>
    <w:p w14:paraId="3B24D6FA" w14:textId="77777777" w:rsidR="007276DF" w:rsidRDefault="007276DF" w:rsidP="00111BD9"/>
    <w:p w14:paraId="0F580B11" w14:textId="2DDB8F1A" w:rsidR="00111BD9" w:rsidRDefault="00111BD9" w:rsidP="00111BD9">
      <w:pPr>
        <w:jc w:val="center"/>
      </w:pPr>
      <w:r>
        <w:rPr>
          <w:rFonts w:ascii="Times" w:hAnsi="Times" w:cs="Times"/>
          <w:b/>
          <w:spacing w:val="-3"/>
          <w:sz w:val="32"/>
          <w:szCs w:val="32"/>
        </w:rPr>
        <w:t xml:space="preserve">ENCUESTA </w:t>
      </w:r>
      <w:r w:rsidR="00965254">
        <w:rPr>
          <w:rFonts w:ascii="Times" w:hAnsi="Times" w:cs="Times"/>
          <w:b/>
          <w:spacing w:val="-3"/>
          <w:sz w:val="32"/>
          <w:szCs w:val="32"/>
        </w:rPr>
        <w:t xml:space="preserve">DE </w:t>
      </w:r>
      <w:r>
        <w:rPr>
          <w:rFonts w:ascii="Times" w:hAnsi="Times" w:cs="Times"/>
          <w:b/>
          <w:spacing w:val="-3"/>
          <w:sz w:val="32"/>
          <w:szCs w:val="32"/>
        </w:rPr>
        <w:t>SATISFACCIÓN</w:t>
      </w:r>
    </w:p>
    <w:p w14:paraId="3FAD4146" w14:textId="77777777" w:rsidR="007276DF" w:rsidRDefault="007276DF" w:rsidP="00111BD9">
      <w:pPr>
        <w:jc w:val="center"/>
      </w:pPr>
    </w:p>
    <w:p w14:paraId="74ADF9CF" w14:textId="77777777" w:rsidR="00111BD9" w:rsidRDefault="00111BD9" w:rsidP="00111BD9">
      <w:pPr>
        <w:jc w:val="right"/>
      </w:pPr>
    </w:p>
    <w:p w14:paraId="5155832B" w14:textId="77777777" w:rsidR="00111BD9" w:rsidRDefault="00006E43" w:rsidP="00111BD9">
      <w:pPr>
        <w:jc w:val="center"/>
      </w:pPr>
      <w:r>
        <w:rPr>
          <w:rFonts w:ascii="Times" w:hAnsi="Times" w:cs="Times"/>
          <w:b/>
          <w:spacing w:val="-3"/>
          <w:sz w:val="24"/>
          <w:szCs w:val="24"/>
        </w:rPr>
        <w:t>TITULACIÓN</w:t>
      </w:r>
      <w:r w:rsidR="00111BD9">
        <w:rPr>
          <w:rFonts w:ascii="Times" w:hAnsi="Times" w:cs="Times"/>
          <w:b/>
          <w:spacing w:val="-3"/>
          <w:sz w:val="24"/>
          <w:szCs w:val="24"/>
        </w:rPr>
        <w:t>:</w:t>
      </w:r>
      <w:r w:rsidR="00111BD9">
        <w:rPr>
          <w:rFonts w:ascii="Times" w:hAnsi="Times" w:cs="Times"/>
        </w:rPr>
        <w:t>.</w:t>
      </w:r>
      <w:r>
        <w:rPr>
          <w:rFonts w:ascii="Times" w:hAnsi="Times" w:cs="Times"/>
          <w:b/>
          <w:spacing w:val="-3"/>
          <w:sz w:val="24"/>
          <w:szCs w:val="24"/>
        </w:rPr>
        <w:tab/>
      </w:r>
      <w:r>
        <w:rPr>
          <w:rFonts w:ascii="Times" w:hAnsi="Times" w:cs="Times"/>
          <w:b/>
          <w:spacing w:val="-3"/>
          <w:sz w:val="24"/>
          <w:szCs w:val="24"/>
        </w:rPr>
        <w:tab/>
      </w:r>
      <w:r>
        <w:rPr>
          <w:rFonts w:ascii="Times" w:hAnsi="Times" w:cs="Times"/>
          <w:b/>
          <w:spacing w:val="-3"/>
          <w:sz w:val="24"/>
          <w:szCs w:val="24"/>
        </w:rPr>
        <w:tab/>
      </w:r>
      <w:r>
        <w:rPr>
          <w:rFonts w:ascii="Times" w:hAnsi="Times" w:cs="Times"/>
          <w:b/>
          <w:spacing w:val="-3"/>
          <w:sz w:val="24"/>
          <w:szCs w:val="24"/>
        </w:rPr>
        <w:tab/>
      </w:r>
      <w:r>
        <w:rPr>
          <w:rFonts w:ascii="Times" w:hAnsi="Times" w:cs="Times"/>
          <w:b/>
          <w:spacing w:val="-3"/>
          <w:sz w:val="24"/>
          <w:szCs w:val="24"/>
        </w:rPr>
        <w:tab/>
      </w:r>
      <w:r w:rsidR="00111BD9">
        <w:rPr>
          <w:rFonts w:ascii="Times" w:hAnsi="Times" w:cs="Times"/>
          <w:b/>
          <w:spacing w:val="-3"/>
          <w:sz w:val="24"/>
          <w:szCs w:val="24"/>
        </w:rPr>
        <w:t xml:space="preserve"> CURSO ACADÉMICO: </w:t>
      </w:r>
    </w:p>
    <w:p w14:paraId="5895E3F5" w14:textId="77777777" w:rsidR="007276DF" w:rsidRDefault="007276DF" w:rsidP="00111BD9">
      <w:pPr>
        <w:jc w:val="both"/>
      </w:pPr>
    </w:p>
    <w:p w14:paraId="1FDE7E1A" w14:textId="77777777" w:rsidR="00111BD9" w:rsidRDefault="00111BD9" w:rsidP="00111BD9">
      <w:pPr>
        <w:jc w:val="both"/>
      </w:pPr>
    </w:p>
    <w:p w14:paraId="35986F8E" w14:textId="77777777" w:rsidR="00111BD9" w:rsidRDefault="00006E43" w:rsidP="007276DF">
      <w:pPr>
        <w:jc w:val="center"/>
      </w:pPr>
      <w:r>
        <w:rPr>
          <w:rFonts w:ascii="Times" w:hAnsi="Times" w:cs="Times"/>
          <w:b/>
          <w:spacing w:val="-3"/>
          <w:sz w:val="24"/>
          <w:szCs w:val="24"/>
          <w:u w:val="single"/>
        </w:rPr>
        <w:t>ENCUESTA</w:t>
      </w:r>
    </w:p>
    <w:p w14:paraId="33FC78B2" w14:textId="77777777" w:rsidR="00111BD9" w:rsidRDefault="00111BD9" w:rsidP="00111BD9">
      <w:pPr>
        <w:jc w:val="both"/>
      </w:pPr>
    </w:p>
    <w:p w14:paraId="77AF23E5" w14:textId="77777777" w:rsidR="00111BD9" w:rsidRPr="007276DF" w:rsidRDefault="00111BD9" w:rsidP="00111BD9">
      <w:pPr>
        <w:jc w:val="both"/>
        <w:rPr>
          <w:rFonts w:ascii="Times" w:hAnsi="Times"/>
        </w:rPr>
      </w:pPr>
      <w:r w:rsidRPr="007276DF">
        <w:rPr>
          <w:rFonts w:ascii="Times" w:hAnsi="Times" w:cs="Times"/>
          <w:spacing w:val="-3"/>
          <w:sz w:val="24"/>
          <w:szCs w:val="24"/>
        </w:rPr>
        <w:t>Valore del 1 al 5 según el grado de adecuación:</w:t>
      </w:r>
    </w:p>
    <w:p w14:paraId="1501033A" w14:textId="77777777" w:rsidR="00111BD9" w:rsidRPr="007276DF" w:rsidRDefault="00111BD9" w:rsidP="00111BD9">
      <w:pPr>
        <w:jc w:val="both"/>
        <w:rPr>
          <w:rFonts w:ascii="Times" w:hAnsi="Times"/>
        </w:rPr>
      </w:pPr>
      <w:r w:rsidRPr="007276DF">
        <w:rPr>
          <w:rFonts w:ascii="Times" w:hAnsi="Times" w:cs="Times"/>
          <w:b/>
          <w:spacing w:val="-3"/>
          <w:sz w:val="24"/>
          <w:szCs w:val="24"/>
        </w:rPr>
        <w:t>1</w:t>
      </w:r>
      <w:r w:rsidRPr="007276DF">
        <w:rPr>
          <w:rFonts w:ascii="Times" w:hAnsi="Times" w:cs="Times"/>
          <w:spacing w:val="-3"/>
          <w:sz w:val="24"/>
          <w:szCs w:val="24"/>
        </w:rPr>
        <w:t xml:space="preserve">=muy inadecuado, </w:t>
      </w:r>
      <w:r w:rsidRPr="007276DF">
        <w:rPr>
          <w:rFonts w:ascii="Times" w:hAnsi="Times" w:cs="Times"/>
          <w:b/>
          <w:spacing w:val="-3"/>
          <w:sz w:val="24"/>
          <w:szCs w:val="24"/>
        </w:rPr>
        <w:t>2</w:t>
      </w:r>
      <w:r w:rsidRPr="007276DF">
        <w:rPr>
          <w:rFonts w:ascii="Times" w:hAnsi="Times" w:cs="Times"/>
          <w:spacing w:val="-3"/>
          <w:sz w:val="24"/>
          <w:szCs w:val="24"/>
        </w:rPr>
        <w:t xml:space="preserve">=inadecuado, </w:t>
      </w:r>
      <w:r w:rsidRPr="007276DF">
        <w:rPr>
          <w:rFonts w:ascii="Times" w:hAnsi="Times" w:cs="Times"/>
          <w:b/>
          <w:spacing w:val="-3"/>
          <w:sz w:val="24"/>
          <w:szCs w:val="24"/>
        </w:rPr>
        <w:t>3</w:t>
      </w:r>
      <w:r w:rsidRPr="007276DF">
        <w:rPr>
          <w:rFonts w:ascii="Times" w:hAnsi="Times" w:cs="Times"/>
          <w:spacing w:val="-3"/>
          <w:sz w:val="24"/>
          <w:szCs w:val="24"/>
        </w:rPr>
        <w:t xml:space="preserve">=normal, </w:t>
      </w:r>
      <w:r w:rsidRPr="007276DF">
        <w:rPr>
          <w:rFonts w:ascii="Times" w:hAnsi="Times" w:cs="Times"/>
          <w:b/>
          <w:spacing w:val="-3"/>
          <w:sz w:val="24"/>
          <w:szCs w:val="24"/>
        </w:rPr>
        <w:t>4</w:t>
      </w:r>
      <w:r w:rsidRPr="007276DF">
        <w:rPr>
          <w:rFonts w:ascii="Times" w:hAnsi="Times" w:cs="Times"/>
          <w:spacing w:val="-3"/>
          <w:sz w:val="24"/>
          <w:szCs w:val="24"/>
        </w:rPr>
        <w:t xml:space="preserve">=adecuado, </w:t>
      </w:r>
      <w:r w:rsidRPr="007276DF">
        <w:rPr>
          <w:rFonts w:ascii="Times" w:hAnsi="Times" w:cs="Times"/>
          <w:b/>
          <w:spacing w:val="-3"/>
          <w:sz w:val="24"/>
          <w:szCs w:val="24"/>
        </w:rPr>
        <w:t>5</w:t>
      </w:r>
      <w:r w:rsidRPr="007276DF">
        <w:rPr>
          <w:rFonts w:ascii="Times" w:hAnsi="Times" w:cs="Times"/>
          <w:spacing w:val="-3"/>
          <w:sz w:val="24"/>
          <w:szCs w:val="24"/>
        </w:rPr>
        <w:t>=muy adecuado</w:t>
      </w:r>
    </w:p>
    <w:p w14:paraId="62E5856F" w14:textId="77777777" w:rsidR="00111BD9" w:rsidRPr="007276DF" w:rsidRDefault="00111BD9" w:rsidP="00111BD9">
      <w:pPr>
        <w:jc w:val="both"/>
        <w:rPr>
          <w:rFonts w:ascii="Times" w:hAnsi="Times"/>
          <w:sz w:val="24"/>
          <w:szCs w:val="24"/>
          <w:u w:val="single"/>
        </w:rPr>
      </w:pPr>
    </w:p>
    <w:p w14:paraId="1A3CEA76" w14:textId="77777777" w:rsidR="007276DF" w:rsidRPr="007276DF" w:rsidRDefault="007276DF" w:rsidP="00111BD9">
      <w:pPr>
        <w:jc w:val="both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 xml:space="preserve">1. </w:t>
      </w:r>
      <w:r w:rsidRPr="007276DF">
        <w:rPr>
          <w:rFonts w:ascii="Times" w:hAnsi="Times"/>
          <w:sz w:val="24"/>
          <w:szCs w:val="24"/>
          <w:u w:val="single"/>
        </w:rPr>
        <w:t>Valoración de la entidad y las actividades realizadas</w:t>
      </w:r>
    </w:p>
    <w:p w14:paraId="74D28CB3" w14:textId="0073B106" w:rsidR="00111BD9" w:rsidRDefault="007276DF" w:rsidP="00111BD9">
      <w:pPr>
        <w:jc w:val="both"/>
      </w:pPr>
      <w:r>
        <w:rPr>
          <w:rFonts w:ascii="Times" w:hAnsi="Times" w:cs="Times"/>
          <w:spacing w:val="-3"/>
          <w:sz w:val="24"/>
          <w:szCs w:val="24"/>
        </w:rPr>
        <w:t>1.</w:t>
      </w:r>
      <w:r w:rsidR="00475EC1">
        <w:rPr>
          <w:rFonts w:ascii="Times" w:hAnsi="Times" w:cs="Times"/>
          <w:spacing w:val="-3"/>
          <w:sz w:val="24"/>
          <w:szCs w:val="24"/>
        </w:rPr>
        <w:t>1</w:t>
      </w:r>
      <w:r w:rsidR="00006E43">
        <w:rPr>
          <w:rFonts w:ascii="Times" w:hAnsi="Times" w:cs="Times"/>
          <w:spacing w:val="-3"/>
          <w:sz w:val="24"/>
          <w:szCs w:val="24"/>
        </w:rPr>
        <w:t>.-</w:t>
      </w:r>
      <w:r w:rsidR="00111BD9">
        <w:rPr>
          <w:rFonts w:ascii="Times" w:hAnsi="Times" w:cs="Times"/>
          <w:spacing w:val="-3"/>
          <w:sz w:val="24"/>
          <w:szCs w:val="24"/>
        </w:rPr>
        <w:t xml:space="preserve"> Trato y dedicación de la persona encargada de la tutoría en la entidad. </w:t>
      </w:r>
    </w:p>
    <w:p w14:paraId="4C6CA544" w14:textId="77777777" w:rsidR="00111BD9" w:rsidRDefault="00111BD9" w:rsidP="00111BD9">
      <w:pPr>
        <w:jc w:val="both"/>
      </w:pPr>
    </w:p>
    <w:p w14:paraId="7F0CED74" w14:textId="77777777" w:rsidR="00111BD9" w:rsidRDefault="00111BD9" w:rsidP="007276DF">
      <w:pPr>
        <w:ind w:firstLine="708"/>
        <w:jc w:val="both"/>
      </w:pPr>
      <w:r>
        <w:rPr>
          <w:rFonts w:ascii="Times" w:hAnsi="Times" w:cs="Times"/>
          <w:spacing w:val="-3"/>
          <w:sz w:val="24"/>
          <w:szCs w:val="24"/>
        </w:rPr>
        <w:t xml:space="preserve">En caso de que, según su apreciación, el trato por parte de la entidad no haya sido satisfactorio, </w:t>
      </w:r>
      <w:r w:rsidR="00006E43">
        <w:rPr>
          <w:rFonts w:ascii="Times" w:hAnsi="Times" w:cs="Times"/>
          <w:spacing w:val="-3"/>
          <w:sz w:val="24"/>
          <w:szCs w:val="24"/>
        </w:rPr>
        <w:t>indique los motivos</w:t>
      </w:r>
    </w:p>
    <w:p w14:paraId="2DFE6D7C" w14:textId="77777777" w:rsidR="00006E43" w:rsidRDefault="00006E43" w:rsidP="00111BD9">
      <w:pPr>
        <w:jc w:val="both"/>
        <w:rPr>
          <w:rFonts w:ascii="Times" w:hAnsi="Times" w:cs="Times"/>
          <w:sz w:val="24"/>
          <w:szCs w:val="24"/>
        </w:rPr>
      </w:pPr>
    </w:p>
    <w:p w14:paraId="4DED05D0" w14:textId="1BE68312" w:rsidR="00475EC1" w:rsidRPr="00475EC1" w:rsidRDefault="00475EC1" w:rsidP="00111BD9">
      <w:pPr>
        <w:jc w:val="both"/>
        <w:rPr>
          <w:rFonts w:ascii="Times" w:hAnsi="Times"/>
        </w:rPr>
      </w:pPr>
      <w:r>
        <w:rPr>
          <w:rFonts w:ascii="Times" w:hAnsi="Times" w:cs="Times"/>
          <w:spacing w:val="-3"/>
          <w:sz w:val="24"/>
          <w:szCs w:val="24"/>
        </w:rPr>
        <w:t>1.2</w:t>
      </w:r>
      <w:r w:rsidRPr="007276DF">
        <w:rPr>
          <w:rFonts w:ascii="Times" w:hAnsi="Times" w:cs="Times"/>
          <w:spacing w:val="-3"/>
          <w:sz w:val="24"/>
          <w:szCs w:val="24"/>
        </w:rPr>
        <w:t>.- Adecuación de las tareas realizadas en la entidad.</w:t>
      </w:r>
    </w:p>
    <w:p w14:paraId="715ADFC2" w14:textId="77777777" w:rsidR="00475EC1" w:rsidRDefault="00475EC1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753F125E" w14:textId="0263A906" w:rsidR="00475EC1" w:rsidRDefault="00475EC1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1.3.- Disponibilidad de medios para el correcto desarrollo de las prácticas externas.</w:t>
      </w:r>
    </w:p>
    <w:p w14:paraId="3C577657" w14:textId="77777777" w:rsidR="00475EC1" w:rsidRDefault="00475EC1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14BAE8B8" w14:textId="607A50D9" w:rsidR="00111BD9" w:rsidRDefault="007276DF" w:rsidP="00111BD9">
      <w:pPr>
        <w:jc w:val="both"/>
      </w:pPr>
      <w:r>
        <w:rPr>
          <w:rFonts w:ascii="Times" w:hAnsi="Times" w:cs="Times"/>
          <w:spacing w:val="-3"/>
          <w:sz w:val="24"/>
          <w:szCs w:val="24"/>
        </w:rPr>
        <w:t>1.</w:t>
      </w:r>
      <w:r w:rsidR="00475EC1">
        <w:rPr>
          <w:rFonts w:ascii="Times" w:hAnsi="Times" w:cs="Times"/>
          <w:spacing w:val="-3"/>
          <w:sz w:val="24"/>
          <w:szCs w:val="24"/>
        </w:rPr>
        <w:t>4</w:t>
      </w:r>
      <w:r w:rsidR="00006E43">
        <w:rPr>
          <w:rFonts w:ascii="Times" w:hAnsi="Times" w:cs="Times"/>
          <w:spacing w:val="-3"/>
          <w:sz w:val="24"/>
          <w:szCs w:val="24"/>
        </w:rPr>
        <w:t>.-</w:t>
      </w:r>
      <w:r w:rsidR="00111BD9">
        <w:rPr>
          <w:rFonts w:ascii="Times" w:hAnsi="Times" w:cs="Times"/>
          <w:spacing w:val="-3"/>
          <w:sz w:val="24"/>
          <w:szCs w:val="24"/>
        </w:rPr>
        <w:t xml:space="preserve"> Conocimientos </w:t>
      </w:r>
      <w:r w:rsidR="00475EC1">
        <w:rPr>
          <w:rFonts w:ascii="Times" w:hAnsi="Times" w:cs="Times"/>
          <w:spacing w:val="-3"/>
          <w:sz w:val="24"/>
          <w:szCs w:val="24"/>
        </w:rPr>
        <w:t xml:space="preserve">y competencias </w:t>
      </w:r>
      <w:r w:rsidR="00111BD9">
        <w:rPr>
          <w:rFonts w:ascii="Times" w:hAnsi="Times" w:cs="Times"/>
          <w:spacing w:val="-3"/>
          <w:sz w:val="24"/>
          <w:szCs w:val="24"/>
        </w:rPr>
        <w:t xml:space="preserve">adquiridos </w:t>
      </w:r>
      <w:r w:rsidR="00475EC1">
        <w:rPr>
          <w:rFonts w:ascii="Times" w:hAnsi="Times" w:cs="Times"/>
          <w:spacing w:val="-3"/>
          <w:sz w:val="24"/>
          <w:szCs w:val="24"/>
        </w:rPr>
        <w:t xml:space="preserve">y desarrollados </w:t>
      </w:r>
      <w:r w:rsidR="00111BD9">
        <w:rPr>
          <w:rFonts w:ascii="Times" w:hAnsi="Times" w:cs="Times"/>
          <w:spacing w:val="-3"/>
          <w:sz w:val="24"/>
          <w:szCs w:val="24"/>
        </w:rPr>
        <w:t xml:space="preserve">en la entidad. </w:t>
      </w:r>
    </w:p>
    <w:p w14:paraId="617E96EF" w14:textId="77777777" w:rsidR="00006E43" w:rsidRDefault="00006E43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50714296" w14:textId="30099B50" w:rsidR="00111BD9" w:rsidRDefault="00475EC1" w:rsidP="00111BD9">
      <w:pPr>
        <w:jc w:val="both"/>
      </w:pPr>
      <w:r>
        <w:rPr>
          <w:rFonts w:ascii="Times" w:hAnsi="Times" w:cs="Times"/>
          <w:spacing w:val="-3"/>
          <w:sz w:val="24"/>
          <w:szCs w:val="24"/>
        </w:rPr>
        <w:t>1.5</w:t>
      </w:r>
      <w:r w:rsidR="00006E43">
        <w:rPr>
          <w:rFonts w:ascii="Times" w:hAnsi="Times" w:cs="Times"/>
          <w:spacing w:val="-3"/>
          <w:sz w:val="24"/>
          <w:szCs w:val="24"/>
        </w:rPr>
        <w:t>.-</w:t>
      </w:r>
      <w:r w:rsidR="00111BD9">
        <w:rPr>
          <w:rFonts w:ascii="Times" w:hAnsi="Times" w:cs="Times"/>
          <w:spacing w:val="-3"/>
          <w:sz w:val="24"/>
          <w:szCs w:val="24"/>
        </w:rPr>
        <w:t xml:space="preserve"> Adecuación de las actividades realizadas durante las prácticas en relación con los estudios que cursas.</w:t>
      </w:r>
    </w:p>
    <w:p w14:paraId="241466AF" w14:textId="77777777" w:rsidR="00006E43" w:rsidRDefault="00006E43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4F7C6C59" w14:textId="258E0BDB" w:rsidR="00475EC1" w:rsidRDefault="00475EC1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1.6.- Grado de relación entre las competencias adquiridas en la titulación y en las prácticas de empresa.</w:t>
      </w:r>
    </w:p>
    <w:p w14:paraId="19C7EAF9" w14:textId="77777777" w:rsidR="00475EC1" w:rsidRDefault="00475EC1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3DB41A85" w14:textId="4CC455E3" w:rsidR="00111BD9" w:rsidRDefault="007276DF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1.</w:t>
      </w:r>
      <w:r w:rsidR="00475EC1">
        <w:rPr>
          <w:rFonts w:ascii="Times" w:hAnsi="Times" w:cs="Times"/>
          <w:spacing w:val="-3"/>
          <w:sz w:val="24"/>
          <w:szCs w:val="24"/>
        </w:rPr>
        <w:t>7</w:t>
      </w:r>
      <w:r w:rsidR="00006E43">
        <w:rPr>
          <w:rFonts w:ascii="Times" w:hAnsi="Times" w:cs="Times"/>
          <w:spacing w:val="-3"/>
          <w:sz w:val="24"/>
          <w:szCs w:val="24"/>
        </w:rPr>
        <w:t>.-</w:t>
      </w:r>
      <w:r w:rsidR="00111BD9">
        <w:rPr>
          <w:rFonts w:ascii="Times" w:hAnsi="Times" w:cs="Times"/>
          <w:spacing w:val="-3"/>
          <w:sz w:val="24"/>
          <w:szCs w:val="24"/>
        </w:rPr>
        <w:t xml:space="preserve"> Adecuación de las actividades realizadas durante las prácticas en relación con la formación de cara a tu futuro profesional.</w:t>
      </w:r>
    </w:p>
    <w:p w14:paraId="416A3D14" w14:textId="77777777" w:rsidR="007276DF" w:rsidRDefault="007276DF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23B5FD29" w14:textId="16ACC5F9" w:rsidR="007276DF" w:rsidRDefault="007276DF" w:rsidP="007276DF">
      <w:pPr>
        <w:jc w:val="both"/>
      </w:pPr>
      <w:r>
        <w:rPr>
          <w:rFonts w:ascii="Times" w:hAnsi="Times" w:cs="Times"/>
          <w:spacing w:val="-3"/>
          <w:sz w:val="24"/>
          <w:szCs w:val="24"/>
        </w:rPr>
        <w:t>1.</w:t>
      </w:r>
      <w:r w:rsidR="00475EC1">
        <w:rPr>
          <w:rFonts w:ascii="Times" w:hAnsi="Times" w:cs="Times"/>
          <w:spacing w:val="-3"/>
          <w:sz w:val="24"/>
          <w:szCs w:val="24"/>
        </w:rPr>
        <w:t>8</w:t>
      </w:r>
      <w:r>
        <w:rPr>
          <w:rFonts w:ascii="Times" w:hAnsi="Times" w:cs="Times"/>
          <w:spacing w:val="-3"/>
          <w:sz w:val="24"/>
          <w:szCs w:val="24"/>
        </w:rPr>
        <w:t>.- Recomendaría esta entidad para realizar las prácticas.</w:t>
      </w:r>
    </w:p>
    <w:p w14:paraId="17BDE005" w14:textId="77777777" w:rsidR="007276DF" w:rsidRDefault="007276DF" w:rsidP="00111BD9">
      <w:pPr>
        <w:jc w:val="both"/>
      </w:pPr>
    </w:p>
    <w:p w14:paraId="6A47D649" w14:textId="77777777" w:rsidR="00006E43" w:rsidRPr="007276DF" w:rsidRDefault="007276DF" w:rsidP="00111BD9">
      <w:pPr>
        <w:jc w:val="both"/>
        <w:rPr>
          <w:rFonts w:ascii="Times" w:hAnsi="Times" w:cs="Times"/>
          <w:spacing w:val="-3"/>
          <w:sz w:val="24"/>
          <w:szCs w:val="24"/>
          <w:u w:val="single"/>
        </w:rPr>
      </w:pPr>
      <w:r>
        <w:rPr>
          <w:rFonts w:ascii="Times" w:hAnsi="Times" w:cs="Times"/>
          <w:spacing w:val="-3"/>
          <w:sz w:val="24"/>
          <w:szCs w:val="24"/>
          <w:u w:val="single"/>
        </w:rPr>
        <w:t xml:space="preserve">2.- </w:t>
      </w:r>
      <w:r w:rsidRPr="007276DF">
        <w:rPr>
          <w:rFonts w:ascii="Times" w:hAnsi="Times" w:cs="Times"/>
          <w:spacing w:val="-3"/>
          <w:sz w:val="24"/>
          <w:szCs w:val="24"/>
          <w:u w:val="single"/>
        </w:rPr>
        <w:t>Valoración del Centro y aspectos relacionados</w:t>
      </w:r>
      <w:r>
        <w:rPr>
          <w:rFonts w:ascii="Times" w:hAnsi="Times" w:cs="Times"/>
          <w:spacing w:val="-3"/>
          <w:sz w:val="24"/>
          <w:szCs w:val="24"/>
          <w:u w:val="single"/>
        </w:rPr>
        <w:t>.</w:t>
      </w:r>
    </w:p>
    <w:p w14:paraId="2627EA8B" w14:textId="76F0C32E" w:rsidR="005770A8" w:rsidRDefault="007276DF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2.1</w:t>
      </w:r>
      <w:r w:rsidR="00006E43">
        <w:rPr>
          <w:rFonts w:ascii="Times" w:hAnsi="Times" w:cs="Times"/>
          <w:spacing w:val="-3"/>
          <w:sz w:val="24"/>
          <w:szCs w:val="24"/>
        </w:rPr>
        <w:t>.-</w:t>
      </w:r>
      <w:r w:rsidR="00111BD9">
        <w:rPr>
          <w:rFonts w:ascii="Times" w:hAnsi="Times" w:cs="Times"/>
          <w:spacing w:val="-3"/>
          <w:sz w:val="24"/>
          <w:szCs w:val="24"/>
        </w:rPr>
        <w:t xml:space="preserve"> </w:t>
      </w:r>
      <w:r w:rsidR="005770A8">
        <w:rPr>
          <w:rFonts w:ascii="Times" w:hAnsi="Times" w:cs="Times"/>
          <w:spacing w:val="-3"/>
          <w:sz w:val="24"/>
          <w:szCs w:val="24"/>
        </w:rPr>
        <w:t>Información recibida sobre el programa de prácticas externas.</w:t>
      </w:r>
    </w:p>
    <w:p w14:paraId="73113A26" w14:textId="77777777" w:rsidR="005770A8" w:rsidRDefault="005770A8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0D7CB3D3" w14:textId="49E6B466" w:rsidR="005770A8" w:rsidRDefault="005770A8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2.2.- Satisfacción con la oferta de prácticas de empresa.</w:t>
      </w:r>
    </w:p>
    <w:p w14:paraId="125E621D" w14:textId="77777777" w:rsidR="005770A8" w:rsidRDefault="005770A8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612F5DB2" w14:textId="77777777" w:rsidR="005770A8" w:rsidRDefault="005770A8" w:rsidP="005770A8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2.3.- Información recibida acerca del proyecto formativo de tus prácticas.</w:t>
      </w:r>
    </w:p>
    <w:p w14:paraId="77823916" w14:textId="77777777" w:rsidR="005770A8" w:rsidRDefault="005770A8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712A5EC9" w14:textId="16FAD646" w:rsidR="005770A8" w:rsidRDefault="005770A8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2.4.- Procedimiento de selección y adjudicación de prácticas externas.</w:t>
      </w:r>
    </w:p>
    <w:p w14:paraId="43CFD3BD" w14:textId="77777777" w:rsidR="005770A8" w:rsidRDefault="005770A8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2FFB0263" w14:textId="0316BC45" w:rsidR="005770A8" w:rsidRDefault="005770A8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lastRenderedPageBreak/>
        <w:t>2.5.- Compatibilidad de las prácticas con las obligaciones académicas presenciales en la Universidad.</w:t>
      </w:r>
    </w:p>
    <w:p w14:paraId="3CBC77F8" w14:textId="77777777" w:rsidR="005770A8" w:rsidRDefault="005770A8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05A22880" w14:textId="45DB006B" w:rsidR="005770A8" w:rsidRDefault="005770A8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2.6.- Utilidad de la información sobre las prácticas externas en la web de la EPSJ.</w:t>
      </w:r>
    </w:p>
    <w:p w14:paraId="5C29ACE7" w14:textId="77777777" w:rsidR="005770A8" w:rsidRDefault="005770A8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60F4B0BE" w14:textId="401618CA" w:rsidR="00111BD9" w:rsidRDefault="005770A8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2.</w:t>
      </w:r>
      <w:r w:rsidR="00475EC1">
        <w:rPr>
          <w:rFonts w:ascii="Times" w:hAnsi="Times" w:cs="Times"/>
          <w:spacing w:val="-3"/>
          <w:sz w:val="24"/>
          <w:szCs w:val="24"/>
        </w:rPr>
        <w:t>7</w:t>
      </w:r>
      <w:r>
        <w:rPr>
          <w:rFonts w:ascii="Times" w:hAnsi="Times" w:cs="Times"/>
          <w:spacing w:val="-3"/>
          <w:sz w:val="24"/>
          <w:szCs w:val="24"/>
        </w:rPr>
        <w:t xml:space="preserve">.- </w:t>
      </w:r>
      <w:r w:rsidR="00111BD9">
        <w:rPr>
          <w:rFonts w:ascii="Times" w:hAnsi="Times" w:cs="Times"/>
          <w:spacing w:val="-3"/>
          <w:sz w:val="24"/>
          <w:szCs w:val="24"/>
        </w:rPr>
        <w:t>Adecuación de la formación recibida en la universidad a</w:t>
      </w:r>
      <w:r w:rsidR="007276DF">
        <w:rPr>
          <w:rFonts w:ascii="Times" w:hAnsi="Times" w:cs="Times"/>
          <w:spacing w:val="-3"/>
          <w:sz w:val="24"/>
          <w:szCs w:val="24"/>
        </w:rPr>
        <w:t xml:space="preserve"> la demandada por las entidades.</w:t>
      </w:r>
    </w:p>
    <w:p w14:paraId="262D5D64" w14:textId="77777777" w:rsidR="00006E43" w:rsidRDefault="00006E43" w:rsidP="00111BD9">
      <w:pPr>
        <w:jc w:val="both"/>
      </w:pPr>
    </w:p>
    <w:p w14:paraId="35647C2D" w14:textId="672011C2" w:rsidR="00111BD9" w:rsidRDefault="005770A8" w:rsidP="00111BD9">
      <w:pPr>
        <w:jc w:val="both"/>
      </w:pPr>
      <w:r>
        <w:rPr>
          <w:rFonts w:ascii="Times" w:hAnsi="Times" w:cs="Times"/>
          <w:spacing w:val="-3"/>
          <w:sz w:val="24"/>
          <w:szCs w:val="24"/>
        </w:rPr>
        <w:t>2.</w:t>
      </w:r>
      <w:r w:rsidR="00475EC1">
        <w:rPr>
          <w:rFonts w:ascii="Times" w:hAnsi="Times" w:cs="Times"/>
          <w:spacing w:val="-3"/>
          <w:sz w:val="24"/>
          <w:szCs w:val="24"/>
        </w:rPr>
        <w:t>8</w:t>
      </w:r>
      <w:r w:rsidR="00006E43">
        <w:rPr>
          <w:rFonts w:ascii="Times" w:hAnsi="Times" w:cs="Times"/>
          <w:spacing w:val="-3"/>
          <w:sz w:val="24"/>
          <w:szCs w:val="24"/>
        </w:rPr>
        <w:t>.-</w:t>
      </w:r>
      <w:r w:rsidR="00111BD9">
        <w:rPr>
          <w:rFonts w:ascii="Times" w:hAnsi="Times" w:cs="Times"/>
          <w:spacing w:val="-3"/>
          <w:sz w:val="24"/>
          <w:szCs w:val="24"/>
        </w:rPr>
        <w:t xml:space="preserve"> Adecuación de la experiencia adquirida en relación con </w:t>
      </w:r>
      <w:r w:rsidR="007276DF">
        <w:rPr>
          <w:rFonts w:ascii="Times" w:hAnsi="Times" w:cs="Times"/>
          <w:spacing w:val="-3"/>
          <w:sz w:val="24"/>
          <w:szCs w:val="24"/>
        </w:rPr>
        <w:t>las expectativas de trabajo futuro.</w:t>
      </w:r>
    </w:p>
    <w:p w14:paraId="6AFCA2B0" w14:textId="77777777" w:rsidR="00006E43" w:rsidRDefault="00006E43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78FA19B1" w14:textId="0B460E5A" w:rsidR="00111BD9" w:rsidRDefault="007276DF" w:rsidP="00111BD9">
      <w:pPr>
        <w:jc w:val="both"/>
      </w:pPr>
      <w:r>
        <w:rPr>
          <w:rFonts w:ascii="Times" w:hAnsi="Times" w:cs="Times"/>
          <w:spacing w:val="-3"/>
          <w:sz w:val="24"/>
          <w:szCs w:val="24"/>
        </w:rPr>
        <w:t>2.</w:t>
      </w:r>
      <w:r w:rsidR="00475EC1">
        <w:rPr>
          <w:rFonts w:ascii="Times" w:hAnsi="Times" w:cs="Times"/>
          <w:spacing w:val="-3"/>
          <w:sz w:val="24"/>
          <w:szCs w:val="24"/>
        </w:rPr>
        <w:t>9</w:t>
      </w:r>
      <w:r w:rsidR="00006E43">
        <w:rPr>
          <w:rFonts w:ascii="Times" w:hAnsi="Times" w:cs="Times"/>
          <w:spacing w:val="-3"/>
          <w:sz w:val="24"/>
          <w:szCs w:val="24"/>
        </w:rPr>
        <w:t>.-</w:t>
      </w:r>
      <w:r w:rsidR="00111BD9">
        <w:rPr>
          <w:rFonts w:ascii="Times" w:hAnsi="Times" w:cs="Times"/>
          <w:spacing w:val="-3"/>
          <w:sz w:val="24"/>
          <w:szCs w:val="24"/>
        </w:rPr>
        <w:t xml:space="preserve"> </w:t>
      </w:r>
      <w:r>
        <w:rPr>
          <w:rFonts w:ascii="Times" w:hAnsi="Times" w:cs="Times"/>
          <w:spacing w:val="-3"/>
          <w:sz w:val="24"/>
          <w:szCs w:val="24"/>
        </w:rPr>
        <w:t>G</w:t>
      </w:r>
      <w:r w:rsidR="00111BD9">
        <w:rPr>
          <w:rFonts w:ascii="Times" w:hAnsi="Times" w:cs="Times"/>
          <w:spacing w:val="-3"/>
          <w:sz w:val="24"/>
          <w:szCs w:val="24"/>
        </w:rPr>
        <w:t xml:space="preserve">estión de la </w:t>
      </w:r>
      <w:r w:rsidR="00006E43">
        <w:rPr>
          <w:rFonts w:ascii="Times" w:hAnsi="Times" w:cs="Times"/>
          <w:spacing w:val="-3"/>
          <w:sz w:val="24"/>
          <w:szCs w:val="24"/>
        </w:rPr>
        <w:t>Escuela</w:t>
      </w:r>
      <w:r w:rsidR="00111BD9">
        <w:rPr>
          <w:rFonts w:ascii="Times" w:hAnsi="Times" w:cs="Times"/>
          <w:spacing w:val="-3"/>
          <w:sz w:val="24"/>
          <w:szCs w:val="24"/>
        </w:rPr>
        <w:t xml:space="preserve"> en el programa de prácticas en empresas.</w:t>
      </w:r>
    </w:p>
    <w:p w14:paraId="2DB8A0E6" w14:textId="77777777" w:rsidR="00006E43" w:rsidRDefault="00006E43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1F016C4D" w14:textId="62161B5E" w:rsidR="00111BD9" w:rsidRDefault="007276DF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2.</w:t>
      </w:r>
      <w:r w:rsidR="00475EC1">
        <w:rPr>
          <w:rFonts w:ascii="Times" w:hAnsi="Times" w:cs="Times"/>
          <w:spacing w:val="-3"/>
          <w:sz w:val="24"/>
          <w:szCs w:val="24"/>
        </w:rPr>
        <w:t>10</w:t>
      </w:r>
      <w:r w:rsidR="00006E43">
        <w:rPr>
          <w:rFonts w:ascii="Times" w:hAnsi="Times" w:cs="Times"/>
          <w:spacing w:val="-3"/>
          <w:sz w:val="24"/>
          <w:szCs w:val="24"/>
        </w:rPr>
        <w:t xml:space="preserve">.- </w:t>
      </w:r>
      <w:r w:rsidR="00111BD9">
        <w:rPr>
          <w:rFonts w:ascii="Times" w:hAnsi="Times" w:cs="Times"/>
          <w:spacing w:val="-3"/>
          <w:sz w:val="24"/>
          <w:szCs w:val="24"/>
        </w:rPr>
        <w:t xml:space="preserve"> </w:t>
      </w:r>
      <w:r>
        <w:rPr>
          <w:rFonts w:ascii="Times" w:hAnsi="Times" w:cs="Times"/>
          <w:spacing w:val="-3"/>
          <w:sz w:val="24"/>
          <w:szCs w:val="24"/>
        </w:rPr>
        <w:t>L</w:t>
      </w:r>
      <w:r w:rsidR="00006E43">
        <w:rPr>
          <w:rFonts w:ascii="Times" w:hAnsi="Times" w:cs="Times"/>
          <w:spacing w:val="-3"/>
          <w:sz w:val="24"/>
          <w:szCs w:val="24"/>
        </w:rPr>
        <w:t xml:space="preserve">abor del </w:t>
      </w:r>
      <w:r w:rsidR="00444554">
        <w:rPr>
          <w:rFonts w:ascii="Times" w:hAnsi="Times" w:cs="Times"/>
          <w:spacing w:val="-3"/>
          <w:sz w:val="24"/>
          <w:szCs w:val="24"/>
        </w:rPr>
        <w:t>tutor</w:t>
      </w:r>
      <w:r w:rsidR="00006E43">
        <w:rPr>
          <w:rFonts w:ascii="Times" w:hAnsi="Times" w:cs="Times"/>
          <w:spacing w:val="-3"/>
          <w:sz w:val="24"/>
          <w:szCs w:val="24"/>
        </w:rPr>
        <w:t xml:space="preserve"> académico</w:t>
      </w:r>
      <w:r w:rsidR="00111BD9">
        <w:rPr>
          <w:rFonts w:ascii="Times" w:hAnsi="Times" w:cs="Times"/>
          <w:spacing w:val="-3"/>
          <w:sz w:val="24"/>
          <w:szCs w:val="24"/>
        </w:rPr>
        <w:t>.</w:t>
      </w:r>
    </w:p>
    <w:p w14:paraId="7DABF54A" w14:textId="1A439FC5" w:rsidR="005770A8" w:rsidRDefault="005770A8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ab/>
        <w:t>2.</w:t>
      </w:r>
      <w:r w:rsidR="00475EC1">
        <w:rPr>
          <w:rFonts w:ascii="Times" w:hAnsi="Times" w:cs="Times"/>
          <w:spacing w:val="-3"/>
          <w:sz w:val="24"/>
          <w:szCs w:val="24"/>
        </w:rPr>
        <w:t>10</w:t>
      </w:r>
      <w:r>
        <w:rPr>
          <w:rFonts w:ascii="Times" w:hAnsi="Times" w:cs="Times"/>
          <w:spacing w:val="-3"/>
          <w:sz w:val="24"/>
          <w:szCs w:val="24"/>
        </w:rPr>
        <w:t xml:space="preserve">.1.- </w:t>
      </w:r>
      <w:r w:rsidR="0029299B">
        <w:rPr>
          <w:rFonts w:ascii="Times" w:hAnsi="Times" w:cs="Times"/>
          <w:spacing w:val="-3"/>
          <w:sz w:val="24"/>
          <w:szCs w:val="24"/>
        </w:rPr>
        <w:t>Asesoramiento recibido.</w:t>
      </w:r>
    </w:p>
    <w:p w14:paraId="6BFD16B9" w14:textId="6E9A5286" w:rsidR="0029299B" w:rsidRDefault="0029299B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ab/>
        <w:t>2.</w:t>
      </w:r>
      <w:r w:rsidR="00475EC1">
        <w:rPr>
          <w:rFonts w:ascii="Times" w:hAnsi="Times" w:cs="Times"/>
          <w:spacing w:val="-3"/>
          <w:sz w:val="24"/>
          <w:szCs w:val="24"/>
        </w:rPr>
        <w:t>10</w:t>
      </w:r>
      <w:r>
        <w:rPr>
          <w:rFonts w:ascii="Times" w:hAnsi="Times" w:cs="Times"/>
          <w:spacing w:val="-3"/>
          <w:sz w:val="24"/>
          <w:szCs w:val="24"/>
        </w:rPr>
        <w:t>.2.- Atención prestada cuando has necesitado guía o ayuda.</w:t>
      </w:r>
    </w:p>
    <w:p w14:paraId="53AA8993" w14:textId="4E16CCF1" w:rsidR="0029299B" w:rsidRPr="00006E43" w:rsidRDefault="0029299B" w:rsidP="00111BD9">
      <w:pPr>
        <w:jc w:val="both"/>
      </w:pPr>
      <w:r>
        <w:rPr>
          <w:rFonts w:ascii="Times" w:hAnsi="Times" w:cs="Times"/>
          <w:spacing w:val="-3"/>
          <w:sz w:val="24"/>
          <w:szCs w:val="24"/>
        </w:rPr>
        <w:tab/>
        <w:t>2.</w:t>
      </w:r>
      <w:r w:rsidR="00475EC1">
        <w:rPr>
          <w:rFonts w:ascii="Times" w:hAnsi="Times" w:cs="Times"/>
          <w:spacing w:val="-3"/>
          <w:sz w:val="24"/>
          <w:szCs w:val="24"/>
        </w:rPr>
        <w:t>10</w:t>
      </w:r>
      <w:r>
        <w:rPr>
          <w:rFonts w:ascii="Times" w:hAnsi="Times" w:cs="Times"/>
          <w:spacing w:val="-3"/>
          <w:sz w:val="24"/>
          <w:szCs w:val="24"/>
        </w:rPr>
        <w:t>.3.- Compromiso con el normal desarrollo.</w:t>
      </w:r>
    </w:p>
    <w:p w14:paraId="14A48A29" w14:textId="77777777" w:rsidR="00006E43" w:rsidRDefault="00006E43" w:rsidP="00111BD9">
      <w:pPr>
        <w:jc w:val="both"/>
      </w:pPr>
    </w:p>
    <w:p w14:paraId="0755059D" w14:textId="77777777" w:rsidR="00006E43" w:rsidRPr="007276DF" w:rsidRDefault="007276DF" w:rsidP="00111BD9">
      <w:pPr>
        <w:jc w:val="both"/>
        <w:rPr>
          <w:rFonts w:ascii="Times" w:hAnsi="Times"/>
          <w:sz w:val="24"/>
          <w:szCs w:val="24"/>
          <w:u w:val="single"/>
        </w:rPr>
      </w:pPr>
      <w:r w:rsidRPr="007276DF">
        <w:rPr>
          <w:rFonts w:ascii="Times" w:hAnsi="Times"/>
          <w:sz w:val="24"/>
          <w:szCs w:val="24"/>
          <w:u w:val="single"/>
        </w:rPr>
        <w:t>3.- Valoración global del programa.</w:t>
      </w:r>
    </w:p>
    <w:p w14:paraId="48FE7B43" w14:textId="77777777" w:rsidR="00D149AF" w:rsidRDefault="00D149AF" w:rsidP="00D149AF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042BDBEF" w14:textId="715D037D" w:rsidR="00444554" w:rsidRDefault="00D149AF" w:rsidP="00D149AF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 xml:space="preserve">3.1.- </w:t>
      </w:r>
      <w:r w:rsidR="00444554">
        <w:rPr>
          <w:rFonts w:ascii="Times" w:hAnsi="Times" w:cs="Times"/>
          <w:spacing w:val="-3"/>
          <w:sz w:val="24"/>
          <w:szCs w:val="24"/>
        </w:rPr>
        <w:t>Valor añadido por las prácticas externas a la formación académica.</w:t>
      </w:r>
    </w:p>
    <w:p w14:paraId="6309ECCA" w14:textId="77777777" w:rsidR="00444554" w:rsidRDefault="00444554" w:rsidP="00D149AF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0FE34BE2" w14:textId="6114ADD1" w:rsidR="00444554" w:rsidRDefault="00444554" w:rsidP="00D149AF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3.2.- Tras realizar las prácticas externas, aumento de expectativas en la obtención de un empleo futuro.</w:t>
      </w:r>
    </w:p>
    <w:p w14:paraId="41754CA7" w14:textId="77777777" w:rsidR="00444554" w:rsidRDefault="00444554" w:rsidP="00D149AF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46777A01" w14:textId="24879C4D" w:rsidR="00444554" w:rsidRDefault="00444554" w:rsidP="00D149AF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3.3.- Satisfacción global con la entidad en la que has realizado las prácticas externas.</w:t>
      </w:r>
    </w:p>
    <w:p w14:paraId="55B32D40" w14:textId="77777777" w:rsidR="00444554" w:rsidRDefault="00444554" w:rsidP="00D149AF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55DBD447" w14:textId="419BF907" w:rsidR="00444554" w:rsidRDefault="00444554" w:rsidP="00D149AF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3.4.- Satisfacción global con el tutor de la entidad.</w:t>
      </w:r>
    </w:p>
    <w:p w14:paraId="1ED9C1B4" w14:textId="77777777" w:rsidR="00444554" w:rsidRDefault="00444554" w:rsidP="00D149AF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597AE577" w14:textId="63A94C1C" w:rsidR="00444554" w:rsidRDefault="00444554" w:rsidP="00D149AF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3.5.- Satisfacción global con el tutor académico.</w:t>
      </w:r>
    </w:p>
    <w:p w14:paraId="0FE4EB78" w14:textId="77777777" w:rsidR="00444554" w:rsidRDefault="00444554" w:rsidP="00D149AF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28E2CA4B" w14:textId="70D9CC6C" w:rsidR="00D149AF" w:rsidRDefault="00444554" w:rsidP="00D149AF">
      <w:pPr>
        <w:jc w:val="both"/>
      </w:pPr>
      <w:r>
        <w:rPr>
          <w:rFonts w:ascii="Times" w:hAnsi="Times" w:cs="Times"/>
          <w:spacing w:val="-3"/>
          <w:sz w:val="24"/>
          <w:szCs w:val="24"/>
        </w:rPr>
        <w:t xml:space="preserve">3.6.- </w:t>
      </w:r>
      <w:r w:rsidR="00D149AF">
        <w:rPr>
          <w:rFonts w:ascii="Times" w:hAnsi="Times" w:cs="Times"/>
          <w:spacing w:val="-3"/>
          <w:sz w:val="24"/>
          <w:szCs w:val="24"/>
        </w:rPr>
        <w:t>Grado de satisfacción global con las prácticas realizadas</w:t>
      </w:r>
    </w:p>
    <w:p w14:paraId="1D7455DF" w14:textId="77777777" w:rsidR="00111BD9" w:rsidRPr="00006E43" w:rsidRDefault="00111BD9" w:rsidP="00006E43">
      <w:pPr>
        <w:jc w:val="both"/>
        <w:rPr>
          <w:rFonts w:ascii="Times" w:hAnsi="Times"/>
          <w:sz w:val="24"/>
          <w:szCs w:val="24"/>
        </w:rPr>
      </w:pPr>
    </w:p>
    <w:p w14:paraId="18AD1987" w14:textId="64ADB517" w:rsidR="00475EC1" w:rsidRDefault="00475EC1" w:rsidP="00475EC1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3.</w:t>
      </w:r>
      <w:r w:rsidR="00444554">
        <w:rPr>
          <w:rFonts w:ascii="Times" w:hAnsi="Times" w:cs="Times"/>
          <w:spacing w:val="-3"/>
          <w:sz w:val="24"/>
          <w:szCs w:val="24"/>
        </w:rPr>
        <w:t>7</w:t>
      </w:r>
      <w:r w:rsidRPr="00006E43">
        <w:rPr>
          <w:rFonts w:ascii="Times" w:hAnsi="Times" w:cs="Times"/>
          <w:spacing w:val="-3"/>
          <w:sz w:val="24"/>
          <w:szCs w:val="24"/>
        </w:rPr>
        <w:t xml:space="preserve">.- </w:t>
      </w:r>
      <w:r>
        <w:rPr>
          <w:rFonts w:ascii="Times" w:hAnsi="Times" w:cs="Times"/>
          <w:spacing w:val="-3"/>
          <w:sz w:val="24"/>
          <w:szCs w:val="24"/>
        </w:rPr>
        <w:t>O</w:t>
      </w:r>
      <w:r w:rsidRPr="00006E43">
        <w:rPr>
          <w:rFonts w:ascii="Times" w:hAnsi="Times" w:cs="Times"/>
          <w:spacing w:val="-3"/>
          <w:sz w:val="24"/>
          <w:szCs w:val="24"/>
        </w:rPr>
        <w:t>bservación o sugerencia</w:t>
      </w:r>
      <w:r>
        <w:rPr>
          <w:rFonts w:ascii="Times" w:hAnsi="Times" w:cs="Times"/>
          <w:spacing w:val="-3"/>
          <w:sz w:val="24"/>
          <w:szCs w:val="24"/>
        </w:rPr>
        <w:t>s</w:t>
      </w:r>
      <w:r w:rsidRPr="00006E43">
        <w:rPr>
          <w:rFonts w:ascii="Times" w:hAnsi="Times" w:cs="Times"/>
          <w:spacing w:val="-3"/>
          <w:sz w:val="24"/>
          <w:szCs w:val="24"/>
        </w:rPr>
        <w:t xml:space="preserve"> que considere oportuna</w:t>
      </w:r>
      <w:r>
        <w:rPr>
          <w:rFonts w:ascii="Times" w:hAnsi="Times" w:cs="Times"/>
          <w:spacing w:val="-3"/>
          <w:sz w:val="24"/>
          <w:szCs w:val="24"/>
        </w:rPr>
        <w:t>s</w:t>
      </w:r>
      <w:r w:rsidRPr="00006E43">
        <w:rPr>
          <w:rFonts w:ascii="Times" w:hAnsi="Times" w:cs="Times"/>
          <w:spacing w:val="-3"/>
          <w:sz w:val="24"/>
          <w:szCs w:val="24"/>
        </w:rPr>
        <w:t>.</w:t>
      </w:r>
    </w:p>
    <w:p w14:paraId="130F209C" w14:textId="77777777" w:rsidR="00111BD9" w:rsidRDefault="00111BD9" w:rsidP="00111BD9">
      <w:pPr>
        <w:jc w:val="both"/>
        <w:rPr>
          <w:rFonts w:ascii="Times" w:hAnsi="Times"/>
          <w:sz w:val="24"/>
          <w:szCs w:val="24"/>
        </w:rPr>
      </w:pPr>
    </w:p>
    <w:p w14:paraId="4662B6EB" w14:textId="77777777" w:rsidR="007276DF" w:rsidRDefault="007276DF" w:rsidP="00111BD9">
      <w:pPr>
        <w:jc w:val="both"/>
        <w:rPr>
          <w:rFonts w:ascii="Times" w:hAnsi="Times"/>
          <w:sz w:val="24"/>
          <w:szCs w:val="24"/>
        </w:rPr>
      </w:pPr>
    </w:p>
    <w:p w14:paraId="17E4ACAE" w14:textId="77777777" w:rsidR="003E1F39" w:rsidRPr="003E1F39" w:rsidRDefault="003E1F39" w:rsidP="003E1F39">
      <w:pPr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  <w:lang w:eastAsia="es-ES"/>
        </w:rPr>
      </w:pPr>
      <w:bookmarkStart w:id="0" w:name="_GoBack"/>
      <w:bookmarkEnd w:id="0"/>
    </w:p>
    <w:sectPr w:rsidR="003E1F39" w:rsidRPr="003E1F39" w:rsidSect="005F4F0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2DEA4" w14:textId="77777777" w:rsidR="005770A8" w:rsidRDefault="005770A8" w:rsidP="00B86CD9">
      <w:r>
        <w:separator/>
      </w:r>
    </w:p>
  </w:endnote>
  <w:endnote w:type="continuationSeparator" w:id="0">
    <w:p w14:paraId="291F750F" w14:textId="77777777" w:rsidR="005770A8" w:rsidRDefault="005770A8" w:rsidP="00B8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59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1907"/>
    </w:tblGrid>
    <w:tr w:rsidR="005770A8" w14:paraId="78A86CD0" w14:textId="77777777" w:rsidTr="00AF1989">
      <w:tc>
        <w:tcPr>
          <w:tcW w:w="11907" w:type="dxa"/>
          <w:shd w:val="clear" w:color="auto" w:fill="auto"/>
        </w:tcPr>
        <w:p w14:paraId="084A130D" w14:textId="77777777" w:rsidR="005770A8" w:rsidRPr="00AF1989" w:rsidRDefault="005770A8" w:rsidP="00AF1989">
          <w:pPr>
            <w:pStyle w:val="Piedepgina"/>
            <w:jc w:val="center"/>
            <w:rPr>
              <w:color w:val="A6A6A6"/>
              <w:sz w:val="18"/>
              <w:szCs w:val="18"/>
            </w:rPr>
          </w:pPr>
          <w:r w:rsidRPr="00AF1989">
            <w:rPr>
              <w:color w:val="A6A6A6"/>
              <w:sz w:val="18"/>
              <w:szCs w:val="18"/>
            </w:rPr>
            <w:t xml:space="preserve">Campus las Lagunillas, s/n Edificio A3: “Ingeniería y Tecnología”- </w:t>
          </w:r>
          <w:proofErr w:type="spellStart"/>
          <w:r w:rsidRPr="00AF1989">
            <w:rPr>
              <w:color w:val="A6A6A6"/>
              <w:sz w:val="18"/>
              <w:szCs w:val="18"/>
            </w:rPr>
            <w:t>Telf</w:t>
          </w:r>
          <w:proofErr w:type="spellEnd"/>
          <w:r w:rsidRPr="00AF1989">
            <w:rPr>
              <w:color w:val="A6A6A6"/>
              <w:sz w:val="18"/>
              <w:szCs w:val="18"/>
            </w:rPr>
            <w:t>: 953 212 424 –Fax: 953 212 400 – 23071 Jaén</w:t>
          </w:r>
        </w:p>
        <w:p w14:paraId="1CC97C0B" w14:textId="77777777" w:rsidR="005770A8" w:rsidRPr="00AF1989" w:rsidRDefault="005770A8" w:rsidP="003B60D8">
          <w:pPr>
            <w:pStyle w:val="Piedepgina"/>
            <w:rPr>
              <w:color w:val="A6A6A6"/>
            </w:rPr>
          </w:pPr>
        </w:p>
      </w:tc>
    </w:tr>
  </w:tbl>
  <w:p w14:paraId="706357F4" w14:textId="77777777" w:rsidR="005770A8" w:rsidRPr="003B60D8" w:rsidRDefault="005770A8" w:rsidP="003B60D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156D8" w14:textId="77777777" w:rsidR="005770A8" w:rsidRDefault="005770A8" w:rsidP="00B86CD9">
      <w:r>
        <w:separator/>
      </w:r>
    </w:p>
  </w:footnote>
  <w:footnote w:type="continuationSeparator" w:id="0">
    <w:p w14:paraId="371B1DA7" w14:textId="77777777" w:rsidR="005770A8" w:rsidRDefault="005770A8" w:rsidP="00B86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E169D" w14:textId="77777777" w:rsidR="005770A8" w:rsidRDefault="005770A8" w:rsidP="00B86CD9">
    <w:pPr>
      <w:pStyle w:val="Encabezado"/>
      <w:jc w:val="center"/>
    </w:pPr>
    <w:r>
      <w:rPr>
        <w:rFonts w:eastAsia="Times New Roman"/>
        <w:noProof/>
        <w:lang w:eastAsia="es-ES"/>
      </w:rPr>
      <w:drawing>
        <wp:inline distT="0" distB="0" distL="0" distR="0" wp14:anchorId="2FD82784" wp14:editId="1270C8C0">
          <wp:extent cx="3314700" cy="1257300"/>
          <wp:effectExtent l="0" t="0" r="0" b="1270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3A0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F0"/>
    <w:rsid w:val="00006E43"/>
    <w:rsid w:val="00111BD9"/>
    <w:rsid w:val="00116257"/>
    <w:rsid w:val="001D2680"/>
    <w:rsid w:val="0029299B"/>
    <w:rsid w:val="003B60D8"/>
    <w:rsid w:val="003E1F39"/>
    <w:rsid w:val="00444554"/>
    <w:rsid w:val="00475EC1"/>
    <w:rsid w:val="0049343E"/>
    <w:rsid w:val="00493499"/>
    <w:rsid w:val="00540BAE"/>
    <w:rsid w:val="005770A8"/>
    <w:rsid w:val="005F4F0C"/>
    <w:rsid w:val="00697AAD"/>
    <w:rsid w:val="007276DF"/>
    <w:rsid w:val="00886E26"/>
    <w:rsid w:val="00894BE9"/>
    <w:rsid w:val="0090175A"/>
    <w:rsid w:val="00965254"/>
    <w:rsid w:val="009D0208"/>
    <w:rsid w:val="00A1674A"/>
    <w:rsid w:val="00AA0C34"/>
    <w:rsid w:val="00AE2893"/>
    <w:rsid w:val="00AF1989"/>
    <w:rsid w:val="00B86CD9"/>
    <w:rsid w:val="00C5004E"/>
    <w:rsid w:val="00C64B02"/>
    <w:rsid w:val="00D149AF"/>
    <w:rsid w:val="00DB48F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1E1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AE"/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DB48F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">
    <w:name w:val="Table Grid"/>
    <w:basedOn w:val="Tablanormal"/>
    <w:uiPriority w:val="59"/>
    <w:rsid w:val="00DB4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DB48F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86C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86CD9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86C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86CD9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43"/>
    <w:rPr>
      <w:rFonts w:ascii="Lucida Grande" w:hAnsi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AE"/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DB48F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">
    <w:name w:val="Table Grid"/>
    <w:basedOn w:val="Tablanormal"/>
    <w:uiPriority w:val="59"/>
    <w:rsid w:val="00DB4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DB48F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86C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86CD9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86C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86CD9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43"/>
    <w:rPr>
      <w:rFonts w:ascii="Lucida Grande" w:hAnsi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397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cp:lastModifiedBy>Cándido Gutiérrez</cp:lastModifiedBy>
  <cp:revision>7</cp:revision>
  <dcterms:created xsi:type="dcterms:W3CDTF">2020-11-17T15:05:00Z</dcterms:created>
  <dcterms:modified xsi:type="dcterms:W3CDTF">2020-11-17T15:31:00Z</dcterms:modified>
</cp:coreProperties>
</file>